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9A9" w14:textId="77777777" w:rsidR="00932540" w:rsidRPr="00932540" w:rsidRDefault="00932540" w:rsidP="00932540">
      <w:pPr>
        <w:rPr>
          <w:b/>
          <w:bCs/>
        </w:rPr>
      </w:pPr>
      <w:r w:rsidRPr="00932540">
        <w:rPr>
          <w:b/>
          <w:bCs/>
        </w:rPr>
        <w:t>Precauzioni ed avvertenze</w:t>
      </w:r>
    </w:p>
    <w:p w14:paraId="34ECD7AD" w14:textId="77777777" w:rsidR="00932540" w:rsidRPr="00932540" w:rsidRDefault="00932540" w:rsidP="00932540">
      <w:pPr>
        <w:rPr>
          <w:b/>
          <w:bCs/>
        </w:rPr>
      </w:pPr>
    </w:p>
    <w:p w14:paraId="7D1AD2EC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Leggete</w:t>
      </w:r>
      <w:proofErr w:type="spellEnd"/>
      <w:r w:rsidRPr="00932540">
        <w:rPr>
          <w:b/>
          <w:bCs/>
          <w:lang w:val="en-GB"/>
        </w:rPr>
        <w:t xml:space="preserve"> con </w:t>
      </w:r>
      <w:proofErr w:type="spellStart"/>
      <w:r w:rsidRPr="00932540">
        <w:rPr>
          <w:b/>
          <w:bCs/>
          <w:lang w:val="en-GB"/>
        </w:rPr>
        <w:t>attenzione</w:t>
      </w:r>
      <w:proofErr w:type="spellEnd"/>
      <w:r w:rsidRPr="00932540">
        <w:rPr>
          <w:b/>
          <w:bCs/>
          <w:lang w:val="en-GB"/>
        </w:rPr>
        <w:t xml:space="preserve"> le </w:t>
      </w:r>
      <w:proofErr w:type="spellStart"/>
      <w:r w:rsidRPr="00932540">
        <w:rPr>
          <w:b/>
          <w:bCs/>
          <w:lang w:val="en-GB"/>
        </w:rPr>
        <w:t>istruzioni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riportate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su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questo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manuale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seguitele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scrupolosamente</w:t>
      </w:r>
      <w:proofErr w:type="spellEnd"/>
      <w:r w:rsidRPr="00932540">
        <w:rPr>
          <w:b/>
          <w:bCs/>
          <w:lang w:val="en-GB"/>
        </w:rPr>
        <w:t>.</w:t>
      </w:r>
    </w:p>
    <w:p w14:paraId="091AA817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Conservate il </w:t>
      </w:r>
      <w:proofErr w:type="spellStart"/>
      <w:r w:rsidRPr="00932540">
        <w:rPr>
          <w:b/>
          <w:bCs/>
          <w:lang w:val="en-GB"/>
        </w:rPr>
        <w:t>manuale</w:t>
      </w:r>
      <w:proofErr w:type="spellEnd"/>
      <w:r w:rsidRPr="00932540">
        <w:rPr>
          <w:b/>
          <w:bCs/>
          <w:lang w:val="en-GB"/>
        </w:rPr>
        <w:t xml:space="preserve"> per future </w:t>
      </w:r>
      <w:proofErr w:type="spellStart"/>
      <w:r w:rsidRPr="00932540">
        <w:rPr>
          <w:b/>
          <w:bCs/>
          <w:lang w:val="en-GB"/>
        </w:rPr>
        <w:t>consultazioni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allegatelo</w:t>
      </w:r>
      <w:proofErr w:type="spellEnd"/>
      <w:r w:rsidRPr="00932540">
        <w:rPr>
          <w:b/>
          <w:bCs/>
          <w:lang w:val="en-GB"/>
        </w:rPr>
        <w:t xml:space="preserve"> se </w:t>
      </w:r>
      <w:proofErr w:type="spellStart"/>
      <w:r w:rsidRPr="00932540">
        <w:rPr>
          <w:b/>
          <w:bCs/>
          <w:lang w:val="en-GB"/>
        </w:rPr>
        <w:t>cedete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l’apparecchio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ad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altri</w:t>
      </w:r>
      <w:proofErr w:type="spellEnd"/>
      <w:r w:rsidRPr="00932540">
        <w:rPr>
          <w:b/>
          <w:bCs/>
          <w:lang w:val="en-GB"/>
        </w:rPr>
        <w:t>.</w:t>
      </w:r>
    </w:p>
    <w:p w14:paraId="5EAF33AD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Il </w:t>
      </w:r>
      <w:proofErr w:type="spellStart"/>
      <w:r w:rsidRPr="00932540">
        <w:rPr>
          <w:b/>
          <w:bCs/>
          <w:lang w:val="en-GB"/>
        </w:rPr>
        <w:t>dispositivo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funziona</w:t>
      </w:r>
      <w:proofErr w:type="spellEnd"/>
      <w:r w:rsidRPr="00932540">
        <w:rPr>
          <w:b/>
          <w:bCs/>
          <w:lang w:val="en-GB"/>
        </w:rPr>
        <w:t xml:space="preserve"> con </w:t>
      </w:r>
      <w:proofErr w:type="spellStart"/>
      <w:r w:rsidRPr="00932540">
        <w:rPr>
          <w:b/>
          <w:bCs/>
          <w:lang w:val="en-GB"/>
        </w:rPr>
        <w:t>pericolosa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tensione</w:t>
      </w:r>
      <w:proofErr w:type="spellEnd"/>
      <w:r w:rsidRPr="00932540">
        <w:rPr>
          <w:b/>
          <w:bCs/>
          <w:lang w:val="en-GB"/>
        </w:rPr>
        <w:t xml:space="preserve"> di rete a 110-240V. Non </w:t>
      </w:r>
      <w:proofErr w:type="spellStart"/>
      <w:r w:rsidRPr="00932540">
        <w:rPr>
          <w:b/>
          <w:bCs/>
          <w:lang w:val="en-GB"/>
        </w:rPr>
        <w:t>apritelo</w:t>
      </w:r>
      <w:proofErr w:type="spellEnd"/>
      <w:r w:rsidRPr="00932540">
        <w:rPr>
          <w:b/>
          <w:bCs/>
          <w:lang w:val="en-GB"/>
        </w:rPr>
        <w:t xml:space="preserve">, non </w:t>
      </w:r>
      <w:proofErr w:type="spellStart"/>
      <w:r w:rsidRPr="00932540">
        <w:rPr>
          <w:b/>
          <w:bCs/>
          <w:lang w:val="en-GB"/>
        </w:rPr>
        <w:t>smontatelo</w:t>
      </w:r>
      <w:proofErr w:type="spellEnd"/>
      <w:r w:rsidRPr="00932540">
        <w:rPr>
          <w:b/>
          <w:bCs/>
          <w:lang w:val="en-GB"/>
        </w:rPr>
        <w:t xml:space="preserve"> e non </w:t>
      </w:r>
      <w:proofErr w:type="spellStart"/>
      <w:r w:rsidRPr="00932540">
        <w:rPr>
          <w:b/>
          <w:bCs/>
          <w:lang w:val="en-GB"/>
        </w:rPr>
        <w:t>cercate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intervenire</w:t>
      </w:r>
      <w:proofErr w:type="spellEnd"/>
      <w:r w:rsidRPr="00932540">
        <w:rPr>
          <w:b/>
          <w:bCs/>
          <w:lang w:val="en-GB"/>
        </w:rPr>
        <w:t xml:space="preserve"> al </w:t>
      </w:r>
      <w:proofErr w:type="spellStart"/>
      <w:r w:rsidRPr="00932540">
        <w:rPr>
          <w:b/>
          <w:bCs/>
          <w:lang w:val="en-GB"/>
        </w:rPr>
        <w:t>suo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interno</w:t>
      </w:r>
      <w:proofErr w:type="spellEnd"/>
      <w:r w:rsidRPr="00932540">
        <w:rPr>
          <w:b/>
          <w:bCs/>
          <w:lang w:val="en-GB"/>
        </w:rPr>
        <w:t xml:space="preserve">. In </w:t>
      </w:r>
      <w:proofErr w:type="spellStart"/>
      <w:r w:rsidRPr="00932540">
        <w:rPr>
          <w:b/>
          <w:bCs/>
          <w:lang w:val="en-GB"/>
        </w:rPr>
        <w:t>caso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utilizzo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improprio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esiste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pericolo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una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scarica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elettrica</w:t>
      </w:r>
      <w:proofErr w:type="spellEnd"/>
      <w:r w:rsidRPr="00932540">
        <w:rPr>
          <w:b/>
          <w:bCs/>
          <w:lang w:val="en-GB"/>
        </w:rPr>
        <w:t>.</w:t>
      </w:r>
    </w:p>
    <w:p w14:paraId="025E4BF8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Il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è </w:t>
      </w:r>
      <w:proofErr w:type="spellStart"/>
      <w:r w:rsidRPr="00932540">
        <w:rPr>
          <w:b/>
          <w:bCs/>
          <w:lang w:val="en-GB"/>
        </w:rPr>
        <w:t>destinato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ad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uso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professionale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l’installazione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deve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essere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effettuata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esclusivamente</w:t>
      </w:r>
      <w:proofErr w:type="spellEnd"/>
      <w:r w:rsidRPr="00932540">
        <w:rPr>
          <w:b/>
          <w:bCs/>
          <w:lang w:val="en-GB"/>
        </w:rPr>
        <w:t xml:space="preserve"> da </w:t>
      </w:r>
      <w:proofErr w:type="spellStart"/>
      <w:r w:rsidRPr="00932540">
        <w:rPr>
          <w:b/>
          <w:bCs/>
          <w:lang w:val="en-GB"/>
        </w:rPr>
        <w:t>tecnici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specializzati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competenti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impanti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elettrici</w:t>
      </w:r>
      <w:proofErr w:type="spellEnd"/>
      <w:r w:rsidRPr="00932540">
        <w:rPr>
          <w:b/>
          <w:bCs/>
          <w:lang w:val="en-GB"/>
        </w:rPr>
        <w:t xml:space="preserve"> e di </w:t>
      </w:r>
      <w:proofErr w:type="spellStart"/>
      <w:r w:rsidRPr="00932540">
        <w:rPr>
          <w:b/>
          <w:bCs/>
          <w:lang w:val="en-GB"/>
        </w:rPr>
        <w:t>sonorizzazione</w:t>
      </w:r>
      <w:proofErr w:type="spellEnd"/>
      <w:r w:rsidRPr="00932540">
        <w:rPr>
          <w:b/>
          <w:bCs/>
          <w:lang w:val="en-GB"/>
        </w:rPr>
        <w:t>.</w:t>
      </w:r>
      <w:r w:rsidRPr="00932540">
        <w:rPr>
          <w:b/>
          <w:bCs/>
          <w:lang w:val="en-GB"/>
        </w:rPr>
        <w:br/>
        <w:t xml:space="preserve">In </w:t>
      </w:r>
      <w:proofErr w:type="spellStart"/>
      <w:r w:rsidRPr="00932540">
        <w:rPr>
          <w:b/>
          <w:bCs/>
          <w:lang w:val="en-GB"/>
        </w:rPr>
        <w:t>caso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installazione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collegamenti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errati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produttore</w:t>
      </w:r>
      <w:proofErr w:type="spellEnd"/>
      <w:r w:rsidRPr="00932540">
        <w:rPr>
          <w:b/>
          <w:bCs/>
          <w:lang w:val="en-GB"/>
        </w:rPr>
        <w:t xml:space="preserve"> non </w:t>
      </w:r>
      <w:proofErr w:type="spellStart"/>
      <w:r w:rsidRPr="00932540">
        <w:rPr>
          <w:b/>
          <w:bCs/>
          <w:lang w:val="en-GB"/>
        </w:rPr>
        <w:t>si</w:t>
      </w:r>
      <w:proofErr w:type="spellEnd"/>
      <w:r w:rsidRPr="00932540">
        <w:rPr>
          <w:b/>
          <w:bCs/>
          <w:lang w:val="en-GB"/>
        </w:rPr>
        <w:t xml:space="preserve"> assume alcuna </w:t>
      </w:r>
      <w:proofErr w:type="spellStart"/>
      <w:r w:rsidRPr="00932540">
        <w:rPr>
          <w:b/>
          <w:bCs/>
          <w:lang w:val="en-GB"/>
        </w:rPr>
        <w:t>responsabilità</w:t>
      </w:r>
      <w:proofErr w:type="spellEnd"/>
      <w:r w:rsidRPr="00932540">
        <w:rPr>
          <w:b/>
          <w:bCs/>
          <w:lang w:val="en-GB"/>
        </w:rPr>
        <w:t xml:space="preserve"> per </w:t>
      </w:r>
      <w:proofErr w:type="spellStart"/>
      <w:r w:rsidRPr="00932540">
        <w:rPr>
          <w:b/>
          <w:bCs/>
          <w:lang w:val="en-GB"/>
        </w:rPr>
        <w:t>danni</w:t>
      </w:r>
      <w:proofErr w:type="spellEnd"/>
      <w:r w:rsidRPr="00932540">
        <w:rPr>
          <w:b/>
          <w:bCs/>
          <w:lang w:val="en-GB"/>
        </w:rPr>
        <w:t xml:space="preserve"> a </w:t>
      </w:r>
      <w:proofErr w:type="spellStart"/>
      <w:r w:rsidRPr="00932540">
        <w:rPr>
          <w:b/>
          <w:bCs/>
          <w:lang w:val="en-GB"/>
        </w:rPr>
        <w:t>persone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cose</w:t>
      </w:r>
      <w:proofErr w:type="spellEnd"/>
      <w:r w:rsidRPr="00932540">
        <w:rPr>
          <w:b/>
          <w:bCs/>
          <w:lang w:val="en-GB"/>
        </w:rPr>
        <w:t>.</w:t>
      </w:r>
    </w:p>
    <w:p w14:paraId="76950D95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Assicuratevi</w:t>
      </w:r>
      <w:proofErr w:type="spellEnd"/>
      <w:r w:rsidRPr="00932540">
        <w:rPr>
          <w:b/>
          <w:bCs/>
          <w:lang w:val="en-GB"/>
        </w:rPr>
        <w:t xml:space="preserve"> sempre </w:t>
      </w:r>
      <w:proofErr w:type="spellStart"/>
      <w:r w:rsidRPr="00932540">
        <w:rPr>
          <w:b/>
          <w:bCs/>
          <w:lang w:val="en-GB"/>
        </w:rPr>
        <w:t>che</w:t>
      </w:r>
      <w:proofErr w:type="spellEnd"/>
      <w:r w:rsidRPr="00932540">
        <w:rPr>
          <w:b/>
          <w:bCs/>
          <w:lang w:val="en-GB"/>
        </w:rPr>
        <w:t xml:space="preserve"> la </w:t>
      </w:r>
      <w:proofErr w:type="spellStart"/>
      <w:r w:rsidRPr="00932540">
        <w:rPr>
          <w:b/>
          <w:bCs/>
          <w:lang w:val="en-GB"/>
        </w:rPr>
        <w:t>tensione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della</w:t>
      </w:r>
      <w:proofErr w:type="spellEnd"/>
      <w:r w:rsidRPr="00932540">
        <w:rPr>
          <w:b/>
          <w:bCs/>
          <w:lang w:val="en-GB"/>
        </w:rPr>
        <w:t xml:space="preserve"> rete </w:t>
      </w:r>
      <w:proofErr w:type="spellStart"/>
      <w:r w:rsidRPr="00932540">
        <w:rPr>
          <w:b/>
          <w:bCs/>
          <w:lang w:val="en-GB"/>
        </w:rPr>
        <w:t>elettrica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corrisponda</w:t>
      </w:r>
      <w:proofErr w:type="spellEnd"/>
      <w:r w:rsidRPr="00932540">
        <w:rPr>
          <w:b/>
          <w:bCs/>
          <w:lang w:val="en-GB"/>
        </w:rPr>
        <w:t xml:space="preserve"> a </w:t>
      </w:r>
      <w:proofErr w:type="spellStart"/>
      <w:r w:rsidRPr="00932540">
        <w:rPr>
          <w:b/>
          <w:bCs/>
          <w:lang w:val="en-GB"/>
        </w:rPr>
        <w:t>quella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indicata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sul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. Un </w:t>
      </w:r>
      <w:proofErr w:type="spellStart"/>
      <w:r w:rsidRPr="00932540">
        <w:rPr>
          <w:b/>
          <w:bCs/>
          <w:lang w:val="en-GB"/>
        </w:rPr>
        <w:t>voltaggio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errato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danneggerebbe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seriamente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l’apparecchio</w:t>
      </w:r>
      <w:proofErr w:type="spellEnd"/>
      <w:r w:rsidRPr="00932540">
        <w:rPr>
          <w:b/>
          <w:bCs/>
          <w:lang w:val="en-GB"/>
        </w:rPr>
        <w:t>.</w:t>
      </w:r>
    </w:p>
    <w:p w14:paraId="4F36F894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Apparecchio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classe</w:t>
      </w:r>
      <w:proofErr w:type="spellEnd"/>
      <w:r w:rsidRPr="00932540">
        <w:rPr>
          <w:b/>
          <w:bCs/>
          <w:lang w:val="en-GB"/>
        </w:rPr>
        <w:t xml:space="preserve"> II, </w:t>
      </w:r>
      <w:proofErr w:type="spellStart"/>
      <w:r w:rsidRPr="00932540">
        <w:rPr>
          <w:b/>
          <w:bCs/>
          <w:lang w:val="en-GB"/>
        </w:rPr>
        <w:t>dotato</w:t>
      </w:r>
      <w:proofErr w:type="spellEnd"/>
      <w:r w:rsidRPr="00932540">
        <w:rPr>
          <w:b/>
          <w:bCs/>
          <w:lang w:val="en-GB"/>
        </w:rPr>
        <w:t xml:space="preserve"> di doppio </w:t>
      </w:r>
      <w:proofErr w:type="spellStart"/>
      <w:r w:rsidRPr="00932540">
        <w:rPr>
          <w:b/>
          <w:bCs/>
          <w:lang w:val="en-GB"/>
        </w:rPr>
        <w:t>isolamento</w:t>
      </w:r>
      <w:proofErr w:type="spellEnd"/>
      <w:r w:rsidRPr="00932540">
        <w:rPr>
          <w:b/>
          <w:bCs/>
          <w:lang w:val="en-GB"/>
        </w:rPr>
        <w:t xml:space="preserve">. E’ </w:t>
      </w:r>
      <w:proofErr w:type="spellStart"/>
      <w:r w:rsidRPr="00932540">
        <w:rPr>
          <w:b/>
          <w:bCs/>
          <w:lang w:val="en-GB"/>
        </w:rPr>
        <w:t>presente</w:t>
      </w:r>
      <w:proofErr w:type="spellEnd"/>
      <w:r w:rsidRPr="00932540">
        <w:rPr>
          <w:b/>
          <w:bCs/>
          <w:lang w:val="en-GB"/>
        </w:rPr>
        <w:t xml:space="preserve"> un </w:t>
      </w:r>
      <w:proofErr w:type="spellStart"/>
      <w:r w:rsidRPr="00932540">
        <w:rPr>
          <w:b/>
          <w:bCs/>
          <w:lang w:val="en-GB"/>
        </w:rPr>
        <w:t>isolamento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protettivo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supplementare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oltre</w:t>
      </w:r>
      <w:proofErr w:type="spellEnd"/>
      <w:r w:rsidRPr="00932540">
        <w:rPr>
          <w:b/>
          <w:bCs/>
          <w:lang w:val="en-GB"/>
        </w:rPr>
        <w:t xml:space="preserve"> a </w:t>
      </w:r>
      <w:proofErr w:type="spellStart"/>
      <w:r w:rsidRPr="00932540">
        <w:rPr>
          <w:b/>
          <w:bCs/>
          <w:lang w:val="en-GB"/>
        </w:rPr>
        <w:t>quello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basilare</w:t>
      </w:r>
      <w:proofErr w:type="spellEnd"/>
      <w:r w:rsidRPr="00932540">
        <w:rPr>
          <w:b/>
          <w:bCs/>
          <w:lang w:val="en-GB"/>
        </w:rPr>
        <w:t xml:space="preserve">. E' </w:t>
      </w:r>
      <w:proofErr w:type="spellStart"/>
      <w:r w:rsidRPr="00932540">
        <w:rPr>
          <w:b/>
          <w:bCs/>
          <w:lang w:val="en-GB"/>
        </w:rPr>
        <w:t>concepito</w:t>
      </w:r>
      <w:proofErr w:type="spellEnd"/>
      <w:r w:rsidRPr="00932540">
        <w:rPr>
          <w:b/>
          <w:bCs/>
          <w:lang w:val="en-GB"/>
        </w:rPr>
        <w:t xml:space="preserve"> in modo da non </w:t>
      </w:r>
      <w:proofErr w:type="spellStart"/>
      <w:r w:rsidRPr="00932540">
        <w:rPr>
          <w:b/>
          <w:bCs/>
          <w:lang w:val="en-GB"/>
        </w:rPr>
        <w:t>richiedere</w:t>
      </w:r>
      <w:proofErr w:type="spellEnd"/>
      <w:r w:rsidRPr="00932540">
        <w:rPr>
          <w:b/>
          <w:bCs/>
          <w:lang w:val="en-GB"/>
        </w:rPr>
        <w:t xml:space="preserve"> la </w:t>
      </w:r>
      <w:proofErr w:type="spellStart"/>
      <w:r w:rsidRPr="00932540">
        <w:rPr>
          <w:b/>
          <w:bCs/>
          <w:lang w:val="en-GB"/>
        </w:rPr>
        <w:t>connessione</w:t>
      </w:r>
      <w:proofErr w:type="spellEnd"/>
      <w:r w:rsidRPr="00932540">
        <w:rPr>
          <w:b/>
          <w:bCs/>
          <w:lang w:val="en-GB"/>
        </w:rPr>
        <w:t xml:space="preserve"> a un </w:t>
      </w:r>
      <w:proofErr w:type="spellStart"/>
      <w:r w:rsidRPr="00932540">
        <w:rPr>
          <w:b/>
          <w:bCs/>
          <w:lang w:val="en-GB"/>
        </w:rPr>
        <w:t>sistema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elettrico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messa</w:t>
      </w:r>
      <w:proofErr w:type="spellEnd"/>
      <w:r w:rsidRPr="00932540">
        <w:rPr>
          <w:b/>
          <w:bCs/>
          <w:lang w:val="en-GB"/>
        </w:rPr>
        <w:t xml:space="preserve"> a terra.</w:t>
      </w:r>
    </w:p>
    <w:p w14:paraId="0AEB2275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Prima di </w:t>
      </w:r>
      <w:proofErr w:type="spellStart"/>
      <w:r w:rsidRPr="00932540">
        <w:rPr>
          <w:b/>
          <w:bCs/>
          <w:lang w:val="en-GB"/>
        </w:rPr>
        <w:t>effettuare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collegamenti</w:t>
      </w:r>
      <w:proofErr w:type="spellEnd"/>
      <w:r w:rsidRPr="00932540">
        <w:rPr>
          <w:b/>
          <w:bCs/>
          <w:lang w:val="en-GB"/>
        </w:rPr>
        <w:t xml:space="preserve"> con </w:t>
      </w:r>
      <w:proofErr w:type="spellStart"/>
      <w:r w:rsidRPr="00932540">
        <w:rPr>
          <w:b/>
          <w:bCs/>
          <w:lang w:val="en-GB"/>
        </w:rPr>
        <w:t>altri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dispositivi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controllate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che</w:t>
      </w:r>
      <w:proofErr w:type="spellEnd"/>
      <w:r w:rsidRPr="00932540">
        <w:rPr>
          <w:b/>
          <w:bCs/>
          <w:lang w:val="en-GB"/>
        </w:rPr>
        <w:t xml:space="preserve"> tutti </w:t>
      </w:r>
      <w:proofErr w:type="spellStart"/>
      <w:r w:rsidRPr="00932540">
        <w:rPr>
          <w:b/>
          <w:bCs/>
          <w:lang w:val="en-GB"/>
        </w:rPr>
        <w:t>gli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apparecchi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siano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scollegati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dall’alimentazione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che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volumi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siano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posti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sul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minimo</w:t>
      </w:r>
      <w:proofErr w:type="spellEnd"/>
      <w:r w:rsidRPr="00932540">
        <w:rPr>
          <w:b/>
          <w:bCs/>
          <w:lang w:val="en-GB"/>
        </w:rPr>
        <w:t>.</w:t>
      </w:r>
    </w:p>
    <w:p w14:paraId="79958A10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Per </w:t>
      </w:r>
      <w:proofErr w:type="spellStart"/>
      <w:r w:rsidRPr="00932540">
        <w:rPr>
          <w:b/>
          <w:bCs/>
          <w:lang w:val="en-GB"/>
        </w:rPr>
        <w:t>evitare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rischio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cortocircuiti</w:t>
      </w:r>
      <w:proofErr w:type="spellEnd"/>
      <w:r w:rsidRPr="00932540">
        <w:rPr>
          <w:b/>
          <w:bCs/>
          <w:lang w:val="en-GB"/>
        </w:rPr>
        <w:t xml:space="preserve"> non </w:t>
      </w:r>
      <w:proofErr w:type="spellStart"/>
      <w:r w:rsidRPr="00932540">
        <w:rPr>
          <w:b/>
          <w:bCs/>
          <w:lang w:val="en-GB"/>
        </w:rPr>
        <w:t>esponete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a temperature </w:t>
      </w:r>
      <w:proofErr w:type="gramStart"/>
      <w:r w:rsidRPr="00932540">
        <w:rPr>
          <w:b/>
          <w:bCs/>
          <w:lang w:val="en-GB"/>
        </w:rPr>
        <w:t>elevate</w:t>
      </w:r>
      <w:proofErr w:type="gram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pioggia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umidità</w:t>
      </w:r>
      <w:proofErr w:type="spellEnd"/>
      <w:r w:rsidRPr="00932540">
        <w:rPr>
          <w:b/>
          <w:bCs/>
          <w:lang w:val="en-GB"/>
        </w:rPr>
        <w:t>.</w:t>
      </w:r>
    </w:p>
    <w:p w14:paraId="78DE846A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Evitate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che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nel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entrino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liquido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infiammabile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acqua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oggetti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metallici</w:t>
      </w:r>
      <w:proofErr w:type="spellEnd"/>
      <w:r w:rsidRPr="00932540">
        <w:rPr>
          <w:b/>
          <w:bCs/>
          <w:lang w:val="en-GB"/>
        </w:rPr>
        <w:t>.</w:t>
      </w:r>
    </w:p>
    <w:p w14:paraId="0B8AD969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Non </w:t>
      </w:r>
      <w:proofErr w:type="spellStart"/>
      <w:r w:rsidRPr="00932540">
        <w:rPr>
          <w:b/>
          <w:bCs/>
          <w:lang w:val="en-GB"/>
        </w:rPr>
        <w:t>toccate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con le mani </w:t>
      </w:r>
      <w:proofErr w:type="spellStart"/>
      <w:r w:rsidRPr="00932540">
        <w:rPr>
          <w:b/>
          <w:bCs/>
          <w:lang w:val="en-GB"/>
        </w:rPr>
        <w:t>bagnate</w:t>
      </w:r>
      <w:proofErr w:type="spellEnd"/>
      <w:r w:rsidRPr="00932540">
        <w:rPr>
          <w:b/>
          <w:bCs/>
          <w:lang w:val="en-GB"/>
        </w:rPr>
        <w:t>.</w:t>
      </w:r>
    </w:p>
    <w:p w14:paraId="68C35135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Non </w:t>
      </w:r>
      <w:proofErr w:type="spellStart"/>
      <w:r w:rsidRPr="00932540">
        <w:rPr>
          <w:b/>
          <w:bCs/>
          <w:lang w:val="en-GB"/>
        </w:rPr>
        <w:t>posizionate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recipienti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pieni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liquido</w:t>
      </w:r>
      <w:proofErr w:type="spellEnd"/>
      <w:r w:rsidRPr="00932540">
        <w:rPr>
          <w:b/>
          <w:bCs/>
          <w:lang w:val="en-GB"/>
        </w:rPr>
        <w:t xml:space="preserve">, come ad </w:t>
      </w:r>
      <w:proofErr w:type="spellStart"/>
      <w:r w:rsidRPr="00932540">
        <w:rPr>
          <w:b/>
          <w:bCs/>
          <w:lang w:val="en-GB"/>
        </w:rPr>
        <w:t>esempio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vasi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sull’apparecchio</w:t>
      </w:r>
      <w:proofErr w:type="spellEnd"/>
      <w:r w:rsidRPr="00932540">
        <w:rPr>
          <w:b/>
          <w:bCs/>
          <w:lang w:val="en-GB"/>
        </w:rPr>
        <w:t xml:space="preserve"> o in </w:t>
      </w:r>
      <w:proofErr w:type="spellStart"/>
      <w:r w:rsidRPr="00932540">
        <w:rPr>
          <w:b/>
          <w:bCs/>
          <w:lang w:val="en-GB"/>
        </w:rPr>
        <w:t>prossimità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esso</w:t>
      </w:r>
      <w:proofErr w:type="spellEnd"/>
      <w:r w:rsidRPr="00932540">
        <w:rPr>
          <w:b/>
          <w:bCs/>
          <w:lang w:val="en-GB"/>
        </w:rPr>
        <w:t>.</w:t>
      </w:r>
    </w:p>
    <w:p w14:paraId="280F43B5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Installate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in </w:t>
      </w:r>
      <w:proofErr w:type="spellStart"/>
      <w:r w:rsidRPr="00932540">
        <w:rPr>
          <w:b/>
          <w:bCs/>
          <w:lang w:val="en-GB"/>
        </w:rPr>
        <w:t>posizione</w:t>
      </w:r>
      <w:proofErr w:type="spellEnd"/>
      <w:r w:rsidRPr="00932540">
        <w:rPr>
          <w:b/>
          <w:bCs/>
          <w:lang w:val="en-GB"/>
        </w:rPr>
        <w:t xml:space="preserve"> stabile e areata, </w:t>
      </w:r>
      <w:proofErr w:type="spellStart"/>
      <w:r w:rsidRPr="00932540">
        <w:rPr>
          <w:b/>
          <w:bCs/>
          <w:lang w:val="en-GB"/>
        </w:rPr>
        <w:t>lontano</w:t>
      </w:r>
      <w:proofErr w:type="spellEnd"/>
      <w:r w:rsidRPr="00932540">
        <w:rPr>
          <w:b/>
          <w:bCs/>
          <w:lang w:val="en-GB"/>
        </w:rPr>
        <w:t xml:space="preserve"> da </w:t>
      </w:r>
      <w:proofErr w:type="spellStart"/>
      <w:r w:rsidRPr="00932540">
        <w:rPr>
          <w:b/>
          <w:bCs/>
          <w:lang w:val="en-GB"/>
        </w:rPr>
        <w:t>fonti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calore</w:t>
      </w:r>
      <w:proofErr w:type="spellEnd"/>
      <w:r w:rsidRPr="00932540">
        <w:rPr>
          <w:b/>
          <w:bCs/>
          <w:lang w:val="en-GB"/>
        </w:rPr>
        <w:t xml:space="preserve"> e non </w:t>
      </w:r>
      <w:proofErr w:type="spellStart"/>
      <w:r w:rsidRPr="00932540">
        <w:rPr>
          <w:b/>
          <w:bCs/>
          <w:lang w:val="en-GB"/>
        </w:rPr>
        <w:t>ostruite</w:t>
      </w:r>
      <w:proofErr w:type="spellEnd"/>
      <w:r w:rsidRPr="00932540">
        <w:rPr>
          <w:b/>
          <w:bCs/>
          <w:lang w:val="en-GB"/>
        </w:rPr>
        <w:t xml:space="preserve"> le prese </w:t>
      </w:r>
      <w:proofErr w:type="spellStart"/>
      <w:r w:rsidRPr="00932540">
        <w:rPr>
          <w:b/>
          <w:bCs/>
          <w:lang w:val="en-GB"/>
        </w:rPr>
        <w:t>d’aria</w:t>
      </w:r>
      <w:proofErr w:type="spellEnd"/>
      <w:r w:rsidRPr="00932540">
        <w:rPr>
          <w:b/>
          <w:bCs/>
          <w:lang w:val="en-GB"/>
        </w:rPr>
        <w:t>.</w:t>
      </w:r>
    </w:p>
    <w:p w14:paraId="6CA54E58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Trattate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l’apparecchio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suoi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comandi</w:t>
      </w:r>
      <w:proofErr w:type="spellEnd"/>
      <w:r w:rsidRPr="00932540">
        <w:rPr>
          <w:b/>
          <w:bCs/>
          <w:lang w:val="en-GB"/>
        </w:rPr>
        <w:t xml:space="preserve"> con la </w:t>
      </w:r>
      <w:proofErr w:type="spellStart"/>
      <w:r w:rsidRPr="00932540">
        <w:rPr>
          <w:b/>
          <w:bCs/>
          <w:lang w:val="en-GB"/>
        </w:rPr>
        <w:t>dovuta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delicatezza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evitando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vibrazioni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cadute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colpi</w:t>
      </w:r>
      <w:proofErr w:type="spellEnd"/>
      <w:r w:rsidRPr="00932540">
        <w:rPr>
          <w:b/>
          <w:bCs/>
          <w:lang w:val="en-GB"/>
        </w:rPr>
        <w:t>.</w:t>
      </w:r>
    </w:p>
    <w:p w14:paraId="1CBB6CC6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In </w:t>
      </w:r>
      <w:proofErr w:type="spellStart"/>
      <w:r w:rsidRPr="00932540">
        <w:rPr>
          <w:b/>
          <w:bCs/>
          <w:lang w:val="en-GB"/>
        </w:rPr>
        <w:t>caso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problemi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funzionamento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interrompete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l’uso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immediatamente</w:t>
      </w:r>
      <w:proofErr w:type="spellEnd"/>
      <w:r w:rsidRPr="00932540">
        <w:rPr>
          <w:b/>
          <w:bCs/>
          <w:lang w:val="en-GB"/>
        </w:rPr>
        <w:t xml:space="preserve">. Non </w:t>
      </w:r>
      <w:proofErr w:type="spellStart"/>
      <w:r w:rsidRPr="00932540">
        <w:rPr>
          <w:b/>
          <w:bCs/>
          <w:lang w:val="en-GB"/>
        </w:rPr>
        <w:t>tentate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riparare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l’apparecchio</w:t>
      </w:r>
      <w:proofErr w:type="spellEnd"/>
      <w:r w:rsidRPr="00932540">
        <w:rPr>
          <w:b/>
          <w:bCs/>
          <w:lang w:val="en-GB"/>
        </w:rPr>
        <w:t xml:space="preserve"> per </w:t>
      </w:r>
      <w:proofErr w:type="spellStart"/>
      <w:r w:rsidRPr="00932540">
        <w:rPr>
          <w:b/>
          <w:bCs/>
          <w:lang w:val="en-GB"/>
        </w:rPr>
        <w:t>conto</w:t>
      </w:r>
      <w:proofErr w:type="spellEnd"/>
      <w:r w:rsidRPr="00932540">
        <w:rPr>
          <w:b/>
          <w:bCs/>
          <w:lang w:val="en-GB"/>
        </w:rPr>
        <w:t xml:space="preserve"> vostro, ma </w:t>
      </w:r>
      <w:proofErr w:type="spellStart"/>
      <w:r w:rsidRPr="00932540">
        <w:rPr>
          <w:b/>
          <w:bCs/>
          <w:lang w:val="en-GB"/>
        </w:rPr>
        <w:t>rivolgetevi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all’assistenza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autorizzata</w:t>
      </w:r>
      <w:proofErr w:type="spellEnd"/>
      <w:r w:rsidRPr="00932540">
        <w:rPr>
          <w:b/>
          <w:bCs/>
          <w:lang w:val="en-GB"/>
        </w:rPr>
        <w:t xml:space="preserve">. Riparazioni </w:t>
      </w:r>
      <w:proofErr w:type="spellStart"/>
      <w:r w:rsidRPr="00932540">
        <w:rPr>
          <w:b/>
          <w:bCs/>
          <w:lang w:val="en-GB"/>
        </w:rPr>
        <w:t>effettuate</w:t>
      </w:r>
      <w:proofErr w:type="spellEnd"/>
      <w:r w:rsidRPr="00932540">
        <w:rPr>
          <w:b/>
          <w:bCs/>
          <w:lang w:val="en-GB"/>
        </w:rPr>
        <w:t xml:space="preserve"> da </w:t>
      </w:r>
      <w:proofErr w:type="spellStart"/>
      <w:r w:rsidRPr="00932540">
        <w:rPr>
          <w:b/>
          <w:bCs/>
          <w:lang w:val="en-GB"/>
        </w:rPr>
        <w:t>personale</w:t>
      </w:r>
      <w:proofErr w:type="spellEnd"/>
      <w:r w:rsidRPr="00932540">
        <w:rPr>
          <w:b/>
          <w:bCs/>
          <w:lang w:val="en-GB"/>
        </w:rPr>
        <w:t xml:space="preserve"> non </w:t>
      </w:r>
      <w:proofErr w:type="spellStart"/>
      <w:r w:rsidRPr="00932540">
        <w:rPr>
          <w:b/>
          <w:bCs/>
          <w:lang w:val="en-GB"/>
        </w:rPr>
        <w:t>competente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potrebbero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creare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gravi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danni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sia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all’apparecchio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che</w:t>
      </w:r>
      <w:proofErr w:type="spellEnd"/>
      <w:r w:rsidRPr="00932540">
        <w:rPr>
          <w:b/>
          <w:bCs/>
          <w:lang w:val="en-GB"/>
        </w:rPr>
        <w:t xml:space="preserve"> alle </w:t>
      </w:r>
      <w:proofErr w:type="spellStart"/>
      <w:r w:rsidRPr="00932540">
        <w:rPr>
          <w:b/>
          <w:bCs/>
          <w:lang w:val="en-GB"/>
        </w:rPr>
        <w:t>persone</w:t>
      </w:r>
      <w:proofErr w:type="spellEnd"/>
      <w:r w:rsidRPr="00932540">
        <w:rPr>
          <w:b/>
          <w:bCs/>
          <w:lang w:val="en-GB"/>
        </w:rPr>
        <w:t>.</w:t>
      </w:r>
    </w:p>
    <w:p w14:paraId="5D48A37F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Non </w:t>
      </w:r>
      <w:proofErr w:type="spellStart"/>
      <w:r w:rsidRPr="00932540">
        <w:rPr>
          <w:b/>
          <w:bCs/>
          <w:lang w:val="en-GB"/>
        </w:rPr>
        <w:t>accendere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spegnere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a </w:t>
      </w:r>
      <w:proofErr w:type="spellStart"/>
      <w:r w:rsidRPr="00932540">
        <w:rPr>
          <w:b/>
          <w:bCs/>
          <w:lang w:val="en-GB"/>
        </w:rPr>
        <w:t>brevi</w:t>
      </w:r>
      <w:proofErr w:type="spellEnd"/>
      <w:r w:rsidRPr="00932540">
        <w:rPr>
          <w:b/>
          <w:bCs/>
          <w:lang w:val="en-GB"/>
        </w:rPr>
        <w:t xml:space="preserve"> intervalli: </w:t>
      </w:r>
      <w:proofErr w:type="spellStart"/>
      <w:r w:rsidRPr="00932540">
        <w:rPr>
          <w:b/>
          <w:bCs/>
          <w:lang w:val="en-GB"/>
        </w:rPr>
        <w:t>potrebbe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ridurre</w:t>
      </w:r>
      <w:proofErr w:type="spellEnd"/>
      <w:r w:rsidRPr="00932540">
        <w:rPr>
          <w:b/>
          <w:bCs/>
          <w:lang w:val="en-GB"/>
        </w:rPr>
        <w:t xml:space="preserve"> la </w:t>
      </w:r>
      <w:proofErr w:type="spellStart"/>
      <w:r w:rsidRPr="00932540">
        <w:rPr>
          <w:b/>
          <w:bCs/>
          <w:lang w:val="en-GB"/>
        </w:rPr>
        <w:t>durata</w:t>
      </w:r>
      <w:proofErr w:type="spellEnd"/>
      <w:r w:rsidRPr="00932540">
        <w:rPr>
          <w:b/>
          <w:bCs/>
          <w:lang w:val="en-GB"/>
        </w:rPr>
        <w:t xml:space="preserve"> del </w:t>
      </w:r>
      <w:proofErr w:type="spellStart"/>
      <w:r w:rsidRPr="00932540">
        <w:rPr>
          <w:b/>
          <w:bCs/>
          <w:lang w:val="en-GB"/>
        </w:rPr>
        <w:t>dispositivo</w:t>
      </w:r>
      <w:proofErr w:type="spellEnd"/>
    </w:p>
    <w:p w14:paraId="46B5287C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Scollegate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l’unità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dall’alimentazione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quando</w:t>
      </w:r>
      <w:proofErr w:type="spellEnd"/>
      <w:r w:rsidRPr="00932540">
        <w:rPr>
          <w:b/>
          <w:bCs/>
          <w:lang w:val="en-GB"/>
        </w:rPr>
        <w:t xml:space="preserve"> non è in </w:t>
      </w:r>
      <w:proofErr w:type="spellStart"/>
      <w:r w:rsidRPr="00932540">
        <w:rPr>
          <w:b/>
          <w:bCs/>
          <w:lang w:val="en-GB"/>
        </w:rPr>
        <w:t>uso</w:t>
      </w:r>
      <w:proofErr w:type="spellEnd"/>
      <w:r w:rsidRPr="00932540">
        <w:rPr>
          <w:b/>
          <w:bCs/>
          <w:lang w:val="en-GB"/>
        </w:rPr>
        <w:t xml:space="preserve">. </w:t>
      </w:r>
    </w:p>
    <w:p w14:paraId="2EDF05B9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Non </w:t>
      </w:r>
      <w:proofErr w:type="spellStart"/>
      <w:r w:rsidRPr="00932540">
        <w:rPr>
          <w:b/>
          <w:bCs/>
          <w:lang w:val="en-GB"/>
        </w:rPr>
        <w:t>staccate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cavo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alimentazione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tirandolo</w:t>
      </w:r>
      <w:proofErr w:type="spellEnd"/>
      <w:r w:rsidRPr="00932540">
        <w:rPr>
          <w:b/>
          <w:bCs/>
          <w:lang w:val="en-GB"/>
        </w:rPr>
        <w:t xml:space="preserve"> dal filo. Non </w:t>
      </w:r>
      <w:proofErr w:type="spellStart"/>
      <w:r w:rsidRPr="00932540">
        <w:rPr>
          <w:b/>
          <w:bCs/>
          <w:lang w:val="en-GB"/>
        </w:rPr>
        <w:t>tagliate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modificate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piegate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cavo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alimentazione</w:t>
      </w:r>
      <w:proofErr w:type="spellEnd"/>
      <w:r w:rsidRPr="00932540">
        <w:rPr>
          <w:b/>
          <w:bCs/>
          <w:lang w:val="en-GB"/>
        </w:rPr>
        <w:t xml:space="preserve"> e </w:t>
      </w:r>
      <w:proofErr w:type="spellStart"/>
      <w:r w:rsidRPr="00932540">
        <w:rPr>
          <w:b/>
          <w:bCs/>
          <w:lang w:val="en-GB"/>
        </w:rPr>
        <w:t>controllate</w:t>
      </w:r>
      <w:proofErr w:type="spellEnd"/>
      <w:r w:rsidRPr="00932540">
        <w:rPr>
          <w:b/>
          <w:bCs/>
          <w:lang w:val="en-GB"/>
        </w:rPr>
        <w:t xml:space="preserve"> sempre </w:t>
      </w:r>
      <w:proofErr w:type="spellStart"/>
      <w:r w:rsidRPr="00932540">
        <w:rPr>
          <w:b/>
          <w:bCs/>
          <w:lang w:val="en-GB"/>
        </w:rPr>
        <w:t>che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sia</w:t>
      </w:r>
      <w:proofErr w:type="spellEnd"/>
      <w:r w:rsidRPr="00932540">
        <w:rPr>
          <w:b/>
          <w:bCs/>
          <w:lang w:val="en-GB"/>
        </w:rPr>
        <w:t xml:space="preserve"> in </w:t>
      </w:r>
      <w:proofErr w:type="spellStart"/>
      <w:r w:rsidRPr="00932540">
        <w:rPr>
          <w:b/>
          <w:bCs/>
          <w:lang w:val="en-GB"/>
        </w:rPr>
        <w:t>buone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condizioni</w:t>
      </w:r>
      <w:proofErr w:type="spellEnd"/>
      <w:r w:rsidRPr="00932540">
        <w:rPr>
          <w:b/>
          <w:bCs/>
          <w:lang w:val="en-GB"/>
        </w:rPr>
        <w:t>.</w:t>
      </w:r>
    </w:p>
    <w:p w14:paraId="3CEB5A88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</w:r>
      <w:proofErr w:type="spellStart"/>
      <w:r w:rsidRPr="00932540">
        <w:rPr>
          <w:b/>
          <w:bCs/>
          <w:lang w:val="en-GB"/>
        </w:rPr>
        <w:t>Lasciate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raffreddare</w:t>
      </w:r>
      <w:proofErr w:type="spellEnd"/>
      <w:r w:rsidRPr="00932540">
        <w:rPr>
          <w:b/>
          <w:bCs/>
          <w:lang w:val="en-GB"/>
        </w:rPr>
        <w:t xml:space="preserve"> il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prima di </w:t>
      </w:r>
      <w:proofErr w:type="spellStart"/>
      <w:r w:rsidRPr="00932540">
        <w:rPr>
          <w:b/>
          <w:bCs/>
          <w:lang w:val="en-GB"/>
        </w:rPr>
        <w:t>effettuare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pulizia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manutenzione</w:t>
      </w:r>
      <w:proofErr w:type="spellEnd"/>
      <w:r w:rsidRPr="00932540">
        <w:rPr>
          <w:b/>
          <w:bCs/>
          <w:lang w:val="en-GB"/>
        </w:rPr>
        <w:t>.</w:t>
      </w:r>
    </w:p>
    <w:p w14:paraId="2BFCE275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Per la </w:t>
      </w:r>
      <w:proofErr w:type="spellStart"/>
      <w:r w:rsidRPr="00932540">
        <w:rPr>
          <w:b/>
          <w:bCs/>
          <w:lang w:val="en-GB"/>
        </w:rPr>
        <w:t>pulizia</w:t>
      </w:r>
      <w:proofErr w:type="spellEnd"/>
      <w:r w:rsidRPr="00932540">
        <w:rPr>
          <w:b/>
          <w:bCs/>
          <w:lang w:val="en-GB"/>
        </w:rPr>
        <w:t xml:space="preserve"> del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usate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esclusivamente</w:t>
      </w:r>
      <w:proofErr w:type="spellEnd"/>
      <w:r w:rsidRPr="00932540">
        <w:rPr>
          <w:b/>
          <w:bCs/>
          <w:lang w:val="en-GB"/>
        </w:rPr>
        <w:t xml:space="preserve"> uno </w:t>
      </w:r>
      <w:proofErr w:type="spellStart"/>
      <w:r w:rsidRPr="00932540">
        <w:rPr>
          <w:b/>
          <w:bCs/>
          <w:lang w:val="en-GB"/>
        </w:rPr>
        <w:t>panno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asciutto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leggermente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umido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evitando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solventi</w:t>
      </w:r>
      <w:proofErr w:type="spellEnd"/>
      <w:r w:rsidRPr="00932540">
        <w:rPr>
          <w:b/>
          <w:bCs/>
          <w:lang w:val="en-GB"/>
        </w:rPr>
        <w:t xml:space="preserve"> o </w:t>
      </w:r>
      <w:proofErr w:type="spellStart"/>
      <w:r w:rsidRPr="00932540">
        <w:rPr>
          <w:b/>
          <w:bCs/>
          <w:lang w:val="en-GB"/>
        </w:rPr>
        <w:t>detersivi</w:t>
      </w:r>
      <w:proofErr w:type="spellEnd"/>
      <w:r w:rsidRPr="00932540">
        <w:rPr>
          <w:b/>
          <w:bCs/>
          <w:lang w:val="en-GB"/>
        </w:rPr>
        <w:t xml:space="preserve"> di </w:t>
      </w:r>
      <w:proofErr w:type="spellStart"/>
      <w:r w:rsidRPr="00932540">
        <w:rPr>
          <w:b/>
          <w:bCs/>
          <w:lang w:val="en-GB"/>
        </w:rPr>
        <w:t>qualsiasi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genere</w:t>
      </w:r>
      <w:proofErr w:type="spellEnd"/>
      <w:r w:rsidRPr="00932540">
        <w:rPr>
          <w:b/>
          <w:bCs/>
          <w:lang w:val="en-GB"/>
        </w:rPr>
        <w:t>.</w:t>
      </w:r>
    </w:p>
    <w:p w14:paraId="1F886E2F" w14:textId="77777777" w:rsidR="00932540" w:rsidRPr="00932540" w:rsidRDefault="00932540" w:rsidP="00932540">
      <w:pPr>
        <w:rPr>
          <w:b/>
          <w:bCs/>
          <w:lang w:val="en-GB"/>
        </w:rPr>
      </w:pPr>
      <w:r w:rsidRPr="00932540">
        <w:rPr>
          <w:b/>
          <w:bCs/>
          <w:lang w:val="en-GB"/>
        </w:rPr>
        <w:lastRenderedPageBreak/>
        <w:t>•</w:t>
      </w:r>
      <w:r w:rsidRPr="00932540">
        <w:rPr>
          <w:b/>
          <w:bCs/>
          <w:lang w:val="en-GB"/>
        </w:rPr>
        <w:tab/>
        <w:t xml:space="preserve">I bambini </w:t>
      </w:r>
      <w:proofErr w:type="spellStart"/>
      <w:r w:rsidRPr="00932540">
        <w:rPr>
          <w:b/>
          <w:bCs/>
          <w:lang w:val="en-GB"/>
        </w:rPr>
        <w:t>devono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essere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sorvegliati</w:t>
      </w:r>
      <w:proofErr w:type="spellEnd"/>
      <w:r w:rsidRPr="00932540">
        <w:rPr>
          <w:b/>
          <w:bCs/>
          <w:lang w:val="en-GB"/>
        </w:rPr>
        <w:t xml:space="preserve"> se </w:t>
      </w:r>
      <w:proofErr w:type="spellStart"/>
      <w:r w:rsidRPr="00932540">
        <w:rPr>
          <w:b/>
          <w:bCs/>
          <w:lang w:val="en-GB"/>
        </w:rPr>
        <w:t>presenti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durante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l’utilizzo</w:t>
      </w:r>
      <w:proofErr w:type="spellEnd"/>
      <w:r w:rsidRPr="00932540">
        <w:rPr>
          <w:b/>
          <w:bCs/>
          <w:lang w:val="en-GB"/>
        </w:rPr>
        <w:t xml:space="preserve"> del </w:t>
      </w:r>
      <w:proofErr w:type="spellStart"/>
      <w:r w:rsidRPr="00932540">
        <w:rPr>
          <w:b/>
          <w:bCs/>
          <w:lang w:val="en-GB"/>
        </w:rPr>
        <w:t>prodotto</w:t>
      </w:r>
      <w:proofErr w:type="spellEnd"/>
      <w:r w:rsidRPr="00932540">
        <w:rPr>
          <w:b/>
          <w:bCs/>
          <w:lang w:val="en-GB"/>
        </w:rPr>
        <w:t>.</w:t>
      </w:r>
      <w:r w:rsidRPr="00932540">
        <w:rPr>
          <w:b/>
          <w:bCs/>
          <w:lang w:val="en-GB"/>
        </w:rPr>
        <w:br/>
      </w:r>
    </w:p>
    <w:p w14:paraId="0897F76B" w14:textId="4FF7C615" w:rsidR="00E226C4" w:rsidRPr="00932540" w:rsidRDefault="00932540" w:rsidP="00932540">
      <w:r w:rsidRPr="00932540">
        <w:rPr>
          <w:b/>
          <w:bCs/>
          <w:lang w:val="en-GB"/>
        </w:rPr>
        <w:t>•</w:t>
      </w:r>
      <w:r w:rsidRPr="00932540">
        <w:rPr>
          <w:b/>
          <w:bCs/>
          <w:lang w:val="en-GB"/>
        </w:rPr>
        <w:tab/>
        <w:t xml:space="preserve">Per </w:t>
      </w:r>
      <w:proofErr w:type="spellStart"/>
      <w:r w:rsidRPr="00932540">
        <w:rPr>
          <w:b/>
          <w:bCs/>
          <w:lang w:val="en-GB"/>
        </w:rPr>
        <w:t>evitare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possibili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danni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all’udito</w:t>
      </w:r>
      <w:proofErr w:type="spellEnd"/>
      <w:r w:rsidRPr="00932540">
        <w:rPr>
          <w:b/>
          <w:bCs/>
          <w:lang w:val="en-GB"/>
        </w:rPr>
        <w:t xml:space="preserve">, </w:t>
      </w:r>
      <w:proofErr w:type="spellStart"/>
      <w:r w:rsidRPr="00932540">
        <w:rPr>
          <w:b/>
          <w:bCs/>
          <w:lang w:val="en-GB"/>
        </w:rPr>
        <w:t>limitare</w:t>
      </w:r>
      <w:proofErr w:type="spellEnd"/>
      <w:r w:rsidRPr="00932540">
        <w:rPr>
          <w:b/>
          <w:bCs/>
          <w:lang w:val="en-GB"/>
        </w:rPr>
        <w:t xml:space="preserve"> il tempo di </w:t>
      </w:r>
      <w:proofErr w:type="spellStart"/>
      <w:r w:rsidRPr="00932540">
        <w:rPr>
          <w:b/>
          <w:bCs/>
          <w:lang w:val="en-GB"/>
        </w:rPr>
        <w:t>ascolto</w:t>
      </w:r>
      <w:proofErr w:type="spellEnd"/>
      <w:r w:rsidRPr="00932540">
        <w:rPr>
          <w:b/>
          <w:bCs/>
          <w:lang w:val="en-GB"/>
        </w:rPr>
        <w:t xml:space="preserve"> a </w:t>
      </w:r>
      <w:proofErr w:type="spellStart"/>
      <w:r w:rsidRPr="00932540">
        <w:rPr>
          <w:b/>
          <w:bCs/>
          <w:lang w:val="en-GB"/>
        </w:rPr>
        <w:t>volumi</w:t>
      </w:r>
      <w:proofErr w:type="spellEnd"/>
      <w:r w:rsidRPr="00932540">
        <w:rPr>
          <w:b/>
          <w:bCs/>
          <w:lang w:val="en-GB"/>
        </w:rPr>
        <w:t xml:space="preserve"> </w:t>
      </w:r>
      <w:proofErr w:type="spellStart"/>
      <w:r w:rsidRPr="00932540">
        <w:rPr>
          <w:b/>
          <w:bCs/>
          <w:lang w:val="en-GB"/>
        </w:rPr>
        <w:t>elevati</w:t>
      </w:r>
      <w:proofErr w:type="spellEnd"/>
      <w:r w:rsidRPr="00932540">
        <w:rPr>
          <w:b/>
          <w:bCs/>
          <w:lang w:val="en-GB"/>
        </w:rPr>
        <w:t>.</w:t>
      </w:r>
    </w:p>
    <w:sectPr w:rsidR="00E226C4" w:rsidRPr="00932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BE"/>
    <w:rsid w:val="000671BE"/>
    <w:rsid w:val="00746989"/>
    <w:rsid w:val="00885ACF"/>
    <w:rsid w:val="00932540"/>
    <w:rsid w:val="00D812EA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9F7C"/>
  <w15:chartTrackingRefBased/>
  <w15:docId w15:val="{D82FCB73-6CE2-4E16-B74F-7C41345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1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1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1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1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1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1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1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1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1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1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2025-02-17T14:24:00Z</dcterms:created>
  <dcterms:modified xsi:type="dcterms:W3CDTF">2025-02-17T14:24:00Z</dcterms:modified>
</cp:coreProperties>
</file>